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0EA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陈晓婷同志2025-2026学年述职报告</w:t>
      </w:r>
    </w:p>
    <w:p w14:paraId="208E5FC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8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陈晓婷，女，硕士，公共卫生学院卫生检验中心，助理研究员。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现将一学年来的学习、工作情况简要总结如下：</w:t>
      </w:r>
    </w:p>
    <w:p w14:paraId="2DACD38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思想方面</w:t>
      </w:r>
    </w:p>
    <w:p w14:paraId="4EDA10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在过去的一年里，我始终坚持学习党的先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进理论，不断提高自己的政治素养和思想觉悟。我深知，作为一名科研工作者，不仅要有扎实的专业技能，更要有坚定的政治立场和责任感。因此，我积极参与各种思想教育活动，时刻以高标准要求自己，确保我的科研工作符合国家的核心价值观和职业道德规范。</w:t>
      </w:r>
    </w:p>
    <w:p w14:paraId="248C15F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工作方面</w:t>
      </w:r>
    </w:p>
    <w:p w14:paraId="6CAD26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资质维护工作：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参与完成卫生检验中心国家实验室认可（CNAS）和CMA资质维护相关工作参与了多项内部质量控制和外部质量评估活动，其中包括能力验证样品检测3项，质控样品3项以及仪器比对、人员比对、加标回收等内部控制，确保了检验结果的准确性和可靠性；维护理化科室大型仪器的使用及仪器的检定校准评价等。</w:t>
      </w:r>
    </w:p>
    <w:p w14:paraId="682682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对外服务工作：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黑龙江省渔业监测站相关检测频次50余次，黄芪研究院和微生态研究中心的成果转化原料检测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。</w:t>
      </w:r>
    </w:p>
    <w:p w14:paraId="63E68F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教学工作：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完成食品分析与检验理论和实验课程共34学时。协助完成本科生微量元素测定实验课32学时。</w:t>
      </w:r>
    </w:p>
    <w:p w14:paraId="56F61A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科研服务工作：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协助校内科研人员使用卫生检验中心气相色谱仪和气质联用仪、氨基酸分析仪等大型仪器完成相关科研项目。</w:t>
      </w:r>
    </w:p>
    <w:p w14:paraId="4B7BF43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学术业绩</w:t>
      </w:r>
    </w:p>
    <w:p w14:paraId="521E70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完成黑龙江省教育厅项目结题1项，申报在研中医药管理局项目1项、申报在研横向课题1项，参与厅局级项目2项；以第一作者发表SCI论文1篇，参与发表SCI论文2篇。</w:t>
      </w:r>
    </w:p>
    <w:p w14:paraId="77EAE5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四、考勤情况</w:t>
      </w:r>
    </w:p>
    <w:p w14:paraId="43E1BA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-SA"/>
        </w:rPr>
        <w:t>遵守劳动纪律，无旷工、迟到、早退现象。</w:t>
      </w:r>
    </w:p>
    <w:p w14:paraId="36BB5379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-SA"/>
        </w:rPr>
      </w:pPr>
    </w:p>
    <w:p w14:paraId="26ABBD48">
      <w:pPr>
        <w:spacing w:line="300" w:lineRule="auto"/>
        <w:ind w:firstLine="640" w:firstLineChars="200"/>
        <w:jc w:val="right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公共卫生学院卫生检验中心</w:t>
      </w:r>
    </w:p>
    <w:p w14:paraId="673521B0">
      <w:pPr>
        <w:spacing w:line="300" w:lineRule="auto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陈晓婷</w:t>
      </w:r>
    </w:p>
    <w:p w14:paraId="226D9A11">
      <w:pPr>
        <w:spacing w:line="300" w:lineRule="auto"/>
        <w:ind w:firstLine="640" w:firstLineChars="200"/>
        <w:jc w:val="left"/>
        <w:rPr>
          <w:sz w:val="28"/>
          <w:szCs w:val="28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                            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Times New Roman"/>
          <w:sz w:val="32"/>
          <w:szCs w:val="32"/>
        </w:rPr>
        <w:t>年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imes New Roman"/>
          <w:sz w:val="28"/>
          <w:szCs w:val="28"/>
        </w:rPr>
        <w:t>日</w:t>
      </w:r>
    </w:p>
    <w:p w14:paraId="45E9D74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2F844A"/>
    <w:multiLevelType w:val="singleLevel"/>
    <w:tmpl w:val="A02F84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yZDNmOWYxZTFlZjU2M2UwMmUzZTcxNDYwZTgwMjUifQ=="/>
  </w:docVars>
  <w:rsids>
    <w:rsidRoot w:val="00000000"/>
    <w:rsid w:val="0023043E"/>
    <w:rsid w:val="10B75BCF"/>
    <w:rsid w:val="1BEB7CD8"/>
    <w:rsid w:val="1CA473E9"/>
    <w:rsid w:val="1F825DE9"/>
    <w:rsid w:val="26F77265"/>
    <w:rsid w:val="2B793F51"/>
    <w:rsid w:val="2B886128"/>
    <w:rsid w:val="300C7DE2"/>
    <w:rsid w:val="31DB5DAE"/>
    <w:rsid w:val="34DD1293"/>
    <w:rsid w:val="39204C47"/>
    <w:rsid w:val="3C9C2C00"/>
    <w:rsid w:val="3F465E46"/>
    <w:rsid w:val="42600A35"/>
    <w:rsid w:val="4AB168AC"/>
    <w:rsid w:val="4C792608"/>
    <w:rsid w:val="4E9B1B4B"/>
    <w:rsid w:val="61A3723C"/>
    <w:rsid w:val="74755266"/>
    <w:rsid w:val="75C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643</Characters>
  <Lines>0</Lines>
  <Paragraphs>0</Paragraphs>
  <TotalTime>3</TotalTime>
  <ScaleCrop>false</ScaleCrop>
  <LinksUpToDate>false</LinksUpToDate>
  <CharactersWithSpaces>706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2024-09-04T06:46:00Z</dcterms:created>
  <dc:creator>DELL</dc:creator>
  <cp:lastModifiedBy>幸福糖糖</cp:lastModifiedBy>
  <cp:lastPrinted>2024-09-04T06:56:00Z</cp:lastPrinted>
  <dcterms:modified xsi:type="dcterms:W3CDTF">2026-09-04T00:35:19Z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3A9F4EC2179A463AB989C1B95FFAE439_13</vt:lpwstr>
  </property>
  <property fmtid="{D5CDD505-2E9C-101B-9397-08002B2CF9AE}" pid="4" name="KSOTemplateDocerSaveRecord">
    <vt:lpwstr>eyJoZGlkIjoiNWQyZDNmOWYxZTFlZjU2M2UwMmUzZTcxNDYwZTgwMjUiLCJ1c2VySWQiOiIyNjk1NjgyMTEifQ==</vt:lpwstr>
  </property>
</Properties>
</file>